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AFA" w:rsidRPr="00C72D20" w:rsidRDefault="00B02AFA" w:rsidP="00B02AFA">
      <w:pPr>
        <w:bidi/>
        <w:jc w:val="center"/>
        <w:rPr>
          <w:rFonts w:cs="B Nazanin"/>
          <w:b/>
          <w:bCs/>
          <w:sz w:val="28"/>
          <w:szCs w:val="28"/>
          <w:rtl/>
          <w:lang w:bidi="fa-IR"/>
        </w:rPr>
      </w:pPr>
      <w:bookmarkStart w:id="0" w:name="_GoBack"/>
      <w:bookmarkEnd w:id="0"/>
      <w:r w:rsidRPr="00C72D20">
        <w:rPr>
          <w:rFonts w:cs="B Nazanin" w:hint="cs"/>
          <w:b/>
          <w:bCs/>
          <w:sz w:val="28"/>
          <w:szCs w:val="28"/>
          <w:rtl/>
          <w:lang w:bidi="fa-IR"/>
        </w:rPr>
        <w:t>رهنمود ارزیابی صنفی</w:t>
      </w:r>
      <w:r w:rsidR="00453243">
        <w:rPr>
          <w:rFonts w:cs="B Nazanin" w:hint="cs"/>
          <w:b/>
          <w:bCs/>
          <w:sz w:val="28"/>
          <w:szCs w:val="28"/>
          <w:rtl/>
          <w:lang w:bidi="fa-IR"/>
        </w:rPr>
        <w:t xml:space="preserve"> از</w:t>
      </w:r>
      <w:r w:rsidRPr="00C72D20">
        <w:rPr>
          <w:rFonts w:cs="B Nazanin" w:hint="cs"/>
          <w:b/>
          <w:bCs/>
          <w:sz w:val="28"/>
          <w:szCs w:val="28"/>
          <w:rtl/>
          <w:lang w:bidi="fa-IR"/>
        </w:rPr>
        <w:t xml:space="preserve"> کیفیت تدریس استادان</w:t>
      </w:r>
      <w:r w:rsidR="001C29EF">
        <w:rPr>
          <w:rFonts w:cs="B Nazanin" w:hint="cs"/>
          <w:b/>
          <w:bCs/>
          <w:sz w:val="28"/>
          <w:szCs w:val="28"/>
          <w:rtl/>
          <w:lang w:bidi="fa-IR"/>
        </w:rPr>
        <w:t xml:space="preserve"> توسط آمر/هیئت دیپارتمنت</w:t>
      </w:r>
    </w:p>
    <w:p w:rsidR="00B02AFA" w:rsidRPr="00453243" w:rsidRDefault="00B02AFA" w:rsidP="00453243">
      <w:pPr>
        <w:bidi/>
        <w:jc w:val="both"/>
        <w:rPr>
          <w:rFonts w:cs="B Nazanin"/>
          <w:sz w:val="24"/>
          <w:szCs w:val="24"/>
          <w:rtl/>
          <w:lang w:bidi="fa-IR"/>
        </w:rPr>
      </w:pPr>
      <w:r w:rsidRPr="00453243">
        <w:rPr>
          <w:rFonts w:cs="B Nazanin" w:hint="cs"/>
          <w:sz w:val="24"/>
          <w:szCs w:val="24"/>
          <w:rtl/>
          <w:lang w:bidi="fa-IR"/>
        </w:rPr>
        <w:t>این رهنمود بر اساس لایحۀ ارزیابی از کیفیت تدریس در پوهنتون</w:t>
      </w:r>
      <w:r w:rsidRPr="00453243">
        <w:rPr>
          <w:rFonts w:cs="B Nazanin"/>
          <w:sz w:val="24"/>
          <w:szCs w:val="24"/>
          <w:rtl/>
          <w:lang w:bidi="fa-IR"/>
        </w:rPr>
        <w:softHyphen/>
      </w:r>
      <w:r w:rsidRPr="00453243">
        <w:rPr>
          <w:rFonts w:cs="B Nazanin" w:hint="cs"/>
          <w:sz w:val="24"/>
          <w:szCs w:val="24"/>
          <w:rtl/>
          <w:lang w:bidi="fa-IR"/>
        </w:rPr>
        <w:t>ها و مؤسسات تحصیلات عالی تهیه شده است تا توسط هی</w:t>
      </w:r>
      <w:r w:rsidR="00453243">
        <w:rPr>
          <w:rFonts w:cs="B Nazanin" w:hint="cs"/>
          <w:sz w:val="24"/>
          <w:szCs w:val="24"/>
          <w:rtl/>
          <w:lang w:bidi="fa-IR"/>
        </w:rPr>
        <w:t>أ</w:t>
      </w:r>
      <w:r w:rsidRPr="00453243">
        <w:rPr>
          <w:rFonts w:cs="B Nazanin" w:hint="cs"/>
          <w:sz w:val="24"/>
          <w:szCs w:val="24"/>
          <w:rtl/>
          <w:lang w:bidi="fa-IR"/>
        </w:rPr>
        <w:t>تی زیر نظر آمر دیپارتمنت از چگونگی تدریس استادان دیپارتمنت با حضور در ساعت درسی ارزیابی صورت گیرد. در این ارزیابی لازم است تا موارد زیر جهت بازدهی بهتر این ارزیابی در نظر باشد:</w:t>
      </w:r>
    </w:p>
    <w:p w:rsidR="00B02AFA" w:rsidRPr="00453243" w:rsidRDefault="00B02AFA" w:rsidP="00351754">
      <w:pPr>
        <w:pStyle w:val="ListParagraph"/>
        <w:numPr>
          <w:ilvl w:val="0"/>
          <w:numId w:val="2"/>
        </w:numPr>
        <w:bidi/>
        <w:ind w:left="450"/>
        <w:jc w:val="both"/>
        <w:rPr>
          <w:rFonts w:cs="B Nazanin"/>
          <w:sz w:val="24"/>
          <w:szCs w:val="24"/>
          <w:lang w:bidi="fa-IR"/>
        </w:rPr>
      </w:pPr>
      <w:r w:rsidRPr="00453243">
        <w:rPr>
          <w:rFonts w:cs="B Nazanin" w:hint="cs"/>
          <w:sz w:val="24"/>
          <w:szCs w:val="24"/>
          <w:rtl/>
          <w:lang w:bidi="fa-IR"/>
        </w:rPr>
        <w:t>آمر دیپارتمنت موضوع ارزیابی صنفی را به عنوان یکی از مسؤولیت</w:t>
      </w:r>
      <w:r w:rsidRPr="00453243">
        <w:rPr>
          <w:rFonts w:cs="B Nazanin"/>
          <w:sz w:val="24"/>
          <w:szCs w:val="24"/>
          <w:rtl/>
          <w:lang w:bidi="fa-IR"/>
        </w:rPr>
        <w:softHyphen/>
      </w:r>
      <w:r w:rsidRPr="00453243">
        <w:rPr>
          <w:rFonts w:cs="B Nazanin" w:hint="cs"/>
          <w:sz w:val="24"/>
          <w:szCs w:val="24"/>
          <w:rtl/>
          <w:lang w:bidi="fa-IR"/>
        </w:rPr>
        <w:t xml:space="preserve">های اکادمیک آمریت دیپارتمنت مطابق بند دوم مادۀ سوم طرزالعمل ارزیابی از کیفیت تدریس با استادان دیپارتمنت در میان گذاشته در چگونگی تطبیق درست آن </w:t>
      </w:r>
      <w:r w:rsidR="00453243">
        <w:rPr>
          <w:rFonts w:cs="B Nazanin" w:hint="cs"/>
          <w:sz w:val="24"/>
          <w:szCs w:val="24"/>
          <w:rtl/>
          <w:lang w:bidi="fa-IR"/>
        </w:rPr>
        <w:t>خواهان همکاری می</w:t>
      </w:r>
      <w:r w:rsidR="00453243">
        <w:rPr>
          <w:rFonts w:cs="B Nazanin"/>
          <w:sz w:val="24"/>
          <w:szCs w:val="24"/>
          <w:rtl/>
          <w:lang w:bidi="fa-IR"/>
        </w:rPr>
        <w:softHyphen/>
      </w:r>
      <w:r w:rsidR="00453243">
        <w:rPr>
          <w:rFonts w:cs="B Nazanin" w:hint="cs"/>
          <w:sz w:val="24"/>
          <w:szCs w:val="24"/>
          <w:rtl/>
          <w:lang w:bidi="fa-IR"/>
        </w:rPr>
        <w:t>شود.</w:t>
      </w:r>
    </w:p>
    <w:p w:rsidR="00B02AFA" w:rsidRPr="00453243" w:rsidRDefault="00B02AFA" w:rsidP="00351754">
      <w:pPr>
        <w:pStyle w:val="ListParagraph"/>
        <w:numPr>
          <w:ilvl w:val="0"/>
          <w:numId w:val="2"/>
        </w:numPr>
        <w:bidi/>
        <w:ind w:left="450"/>
        <w:jc w:val="both"/>
        <w:rPr>
          <w:rFonts w:cs="B Nazanin"/>
          <w:sz w:val="24"/>
          <w:szCs w:val="24"/>
          <w:rtl/>
          <w:lang w:bidi="fa-IR"/>
        </w:rPr>
      </w:pPr>
      <w:r w:rsidRPr="00453243">
        <w:rPr>
          <w:rFonts w:cs="B Nazanin" w:hint="cs"/>
          <w:sz w:val="24"/>
          <w:szCs w:val="24"/>
          <w:rtl/>
          <w:lang w:bidi="fa-IR"/>
        </w:rPr>
        <w:t xml:space="preserve">هیئت دو نفری متشکل از آمر دیپارتمنت و یکی از استادان بلندرتبۀ دیپارتمنت برای این ارزیابی </w:t>
      </w:r>
      <w:r w:rsidR="00B42339" w:rsidRPr="00453243">
        <w:rPr>
          <w:rFonts w:cs="B Nazanin" w:hint="cs"/>
          <w:sz w:val="24"/>
          <w:szCs w:val="24"/>
          <w:rtl/>
          <w:lang w:bidi="fa-IR"/>
        </w:rPr>
        <w:t>انتخاب می</w:t>
      </w:r>
      <w:r w:rsidR="00B42339" w:rsidRPr="00453243">
        <w:rPr>
          <w:rFonts w:cs="B Nazanin"/>
          <w:sz w:val="24"/>
          <w:szCs w:val="24"/>
          <w:rtl/>
          <w:lang w:bidi="fa-IR"/>
        </w:rPr>
        <w:softHyphen/>
      </w:r>
      <w:r w:rsidR="00B42339" w:rsidRPr="00453243">
        <w:rPr>
          <w:rFonts w:cs="B Nazanin" w:hint="cs"/>
          <w:sz w:val="24"/>
          <w:szCs w:val="24"/>
          <w:rtl/>
          <w:lang w:bidi="fa-IR"/>
        </w:rPr>
        <w:t>شوند. اگر آمر دیپارتمنت دورۀ "روش</w:t>
      </w:r>
      <w:r w:rsidR="00B42339" w:rsidRPr="00453243">
        <w:rPr>
          <w:rFonts w:cs="B Nazanin"/>
          <w:sz w:val="24"/>
          <w:szCs w:val="24"/>
          <w:rtl/>
          <w:lang w:bidi="fa-IR"/>
        </w:rPr>
        <w:softHyphen/>
      </w:r>
      <w:r w:rsidR="00B42339" w:rsidRPr="00453243">
        <w:rPr>
          <w:rFonts w:cs="B Nazanin" w:hint="cs"/>
          <w:sz w:val="24"/>
          <w:szCs w:val="24"/>
          <w:rtl/>
          <w:lang w:bidi="fa-IR"/>
        </w:rPr>
        <w:t xml:space="preserve">های تدریس </w:t>
      </w:r>
      <w:r w:rsidR="00AC73AF" w:rsidRPr="00453243">
        <w:rPr>
          <w:rFonts w:cs="B Nazanin" w:hint="cs"/>
          <w:sz w:val="24"/>
          <w:szCs w:val="24"/>
          <w:rtl/>
          <w:lang w:bidi="fa-IR"/>
        </w:rPr>
        <w:t>مبتنی بر نتیجه و محصل</w:t>
      </w:r>
      <w:r w:rsidR="00AC73AF" w:rsidRPr="00453243">
        <w:rPr>
          <w:rFonts w:cs="B Nazanin"/>
          <w:sz w:val="24"/>
          <w:szCs w:val="24"/>
          <w:rtl/>
          <w:lang w:bidi="fa-IR"/>
        </w:rPr>
        <w:softHyphen/>
      </w:r>
      <w:r w:rsidR="00AC73AF" w:rsidRPr="00453243">
        <w:rPr>
          <w:rFonts w:cs="B Nazanin" w:hint="cs"/>
          <w:sz w:val="24"/>
          <w:szCs w:val="24"/>
          <w:rtl/>
          <w:lang w:bidi="fa-IR"/>
        </w:rPr>
        <w:t>محور</w:t>
      </w:r>
      <w:r w:rsidR="00AC73AF" w:rsidRPr="00453243">
        <w:rPr>
          <w:rFonts w:cs="Cambria" w:hint="cs"/>
          <w:sz w:val="24"/>
          <w:szCs w:val="24"/>
          <w:rtl/>
          <w:lang w:bidi="fa-IR"/>
        </w:rPr>
        <w:t xml:space="preserve">" </w:t>
      </w:r>
      <w:r w:rsidR="00AC73AF" w:rsidRPr="00453243">
        <w:rPr>
          <w:rFonts w:cs="B Nazanin"/>
          <w:sz w:val="24"/>
          <w:szCs w:val="24"/>
          <w:lang w:bidi="fa-IR"/>
        </w:rPr>
        <w:t>OBE-SCL</w:t>
      </w:r>
      <w:r w:rsidR="00CF018F">
        <w:rPr>
          <w:rFonts w:cs="B Nazanin" w:hint="cs"/>
          <w:sz w:val="24"/>
          <w:szCs w:val="24"/>
          <w:rtl/>
          <w:lang w:bidi="fa-IR"/>
        </w:rPr>
        <w:t xml:space="preserve"> را نگذرانده باش</w:t>
      </w:r>
      <w:r w:rsidR="00AC73AF" w:rsidRPr="00453243">
        <w:rPr>
          <w:rFonts w:cs="B Nazanin" w:hint="cs"/>
          <w:sz w:val="24"/>
          <w:szCs w:val="24"/>
          <w:rtl/>
          <w:lang w:bidi="fa-IR"/>
        </w:rPr>
        <w:t>د، عضو دوم هیأت یک تن از استادان دیپارتمنت که در این دوره شرکت نموده انتخاب می</w:t>
      </w:r>
      <w:r w:rsidR="00AC73AF" w:rsidRPr="00453243">
        <w:rPr>
          <w:rFonts w:cs="B Nazanin"/>
          <w:sz w:val="24"/>
          <w:szCs w:val="24"/>
          <w:rtl/>
          <w:lang w:bidi="fa-IR"/>
        </w:rPr>
        <w:softHyphen/>
      </w:r>
      <w:r w:rsidR="00AC73AF" w:rsidRPr="00453243">
        <w:rPr>
          <w:rFonts w:cs="B Nazanin" w:hint="cs"/>
          <w:sz w:val="24"/>
          <w:szCs w:val="24"/>
          <w:rtl/>
          <w:lang w:bidi="fa-IR"/>
        </w:rPr>
        <w:t>گردد. در صورتی که در دیپارتمنت هیچ عضوی به این دورۀ 12 روزۀ روش تدریس شرکت ننموده باشد، از استادان دیپارتمنت</w:t>
      </w:r>
      <w:r w:rsidR="00AC73AF" w:rsidRPr="00453243">
        <w:rPr>
          <w:rFonts w:cs="B Nazanin"/>
          <w:sz w:val="24"/>
          <w:szCs w:val="24"/>
          <w:rtl/>
          <w:lang w:bidi="fa-IR"/>
        </w:rPr>
        <w:softHyphen/>
      </w:r>
      <w:r w:rsidR="00AC73AF" w:rsidRPr="00453243">
        <w:rPr>
          <w:rFonts w:cs="B Nazanin" w:hint="cs"/>
          <w:sz w:val="24"/>
          <w:szCs w:val="24"/>
          <w:rtl/>
          <w:lang w:bidi="fa-IR"/>
        </w:rPr>
        <w:t xml:space="preserve">های دیگر پوهنحی کمک گرفته </w:t>
      </w:r>
      <w:r w:rsidR="00CF018F">
        <w:rPr>
          <w:rFonts w:cs="B Nazanin" w:hint="cs"/>
          <w:sz w:val="24"/>
          <w:szCs w:val="24"/>
          <w:rtl/>
          <w:lang w:bidi="fa-IR"/>
        </w:rPr>
        <w:t>می</w:t>
      </w:r>
      <w:r w:rsidR="00CF018F">
        <w:rPr>
          <w:rFonts w:cs="B Nazanin"/>
          <w:sz w:val="24"/>
          <w:szCs w:val="24"/>
          <w:rtl/>
          <w:lang w:bidi="fa-IR"/>
        </w:rPr>
        <w:softHyphen/>
      </w:r>
      <w:r w:rsidR="00AC73AF" w:rsidRPr="00453243">
        <w:rPr>
          <w:rFonts w:cs="B Nazanin" w:hint="cs"/>
          <w:sz w:val="24"/>
          <w:szCs w:val="24"/>
          <w:rtl/>
          <w:lang w:bidi="fa-IR"/>
        </w:rPr>
        <w:t>شود.</w:t>
      </w:r>
    </w:p>
    <w:p w:rsidR="00AC73AF" w:rsidRPr="00453243" w:rsidRDefault="00AC73AF" w:rsidP="00351754">
      <w:pPr>
        <w:pStyle w:val="ListParagraph"/>
        <w:numPr>
          <w:ilvl w:val="0"/>
          <w:numId w:val="2"/>
        </w:numPr>
        <w:bidi/>
        <w:ind w:left="450"/>
        <w:jc w:val="both"/>
        <w:rPr>
          <w:rFonts w:cs="B Nazanin"/>
          <w:sz w:val="24"/>
          <w:szCs w:val="24"/>
          <w:lang w:bidi="fa-IR"/>
        </w:rPr>
      </w:pPr>
      <w:r w:rsidRPr="00453243">
        <w:rPr>
          <w:rFonts w:cs="B Nazanin" w:hint="cs"/>
          <w:sz w:val="24"/>
          <w:szCs w:val="24"/>
          <w:rtl/>
          <w:lang w:bidi="fa-IR"/>
        </w:rPr>
        <w:t>هیئت با هماهنگی با استادان دیپارتمنت تقسیم اوقات ارزیابی از صنف</w:t>
      </w:r>
      <w:r w:rsidRPr="00453243">
        <w:rPr>
          <w:rFonts w:cs="B Nazanin"/>
          <w:sz w:val="24"/>
          <w:szCs w:val="24"/>
          <w:rtl/>
          <w:lang w:bidi="fa-IR"/>
        </w:rPr>
        <w:softHyphen/>
      </w:r>
      <w:r w:rsidRPr="00453243">
        <w:rPr>
          <w:rFonts w:cs="B Nazanin" w:hint="cs"/>
          <w:sz w:val="24"/>
          <w:szCs w:val="24"/>
          <w:rtl/>
          <w:lang w:bidi="fa-IR"/>
        </w:rPr>
        <w:t>ها را مشخص نموده بر اساس آن و اطلاع قبلی (حداقل یک روز پیش) استاد مضمون، اقدام به اجرای ارزیابی می</w:t>
      </w:r>
      <w:r w:rsidRPr="00453243">
        <w:rPr>
          <w:rFonts w:cs="B Nazanin"/>
          <w:sz w:val="24"/>
          <w:szCs w:val="24"/>
          <w:rtl/>
          <w:lang w:bidi="fa-IR"/>
        </w:rPr>
        <w:softHyphen/>
      </w:r>
      <w:r w:rsidRPr="00453243">
        <w:rPr>
          <w:rFonts w:cs="B Nazanin" w:hint="cs"/>
          <w:sz w:val="24"/>
          <w:szCs w:val="24"/>
          <w:rtl/>
          <w:lang w:bidi="fa-IR"/>
        </w:rPr>
        <w:t>نماید.</w:t>
      </w:r>
    </w:p>
    <w:p w:rsidR="00AC73AF" w:rsidRPr="00453243" w:rsidRDefault="00AC73AF" w:rsidP="00351754">
      <w:pPr>
        <w:pStyle w:val="ListParagraph"/>
        <w:numPr>
          <w:ilvl w:val="0"/>
          <w:numId w:val="2"/>
        </w:numPr>
        <w:bidi/>
        <w:ind w:left="450"/>
        <w:jc w:val="both"/>
        <w:rPr>
          <w:rFonts w:cs="B Nazanin"/>
          <w:sz w:val="24"/>
          <w:szCs w:val="24"/>
          <w:lang w:bidi="fa-IR"/>
        </w:rPr>
      </w:pPr>
      <w:r w:rsidRPr="00453243">
        <w:rPr>
          <w:rFonts w:cs="B Nazanin" w:hint="cs"/>
          <w:sz w:val="24"/>
          <w:szCs w:val="24"/>
          <w:rtl/>
          <w:lang w:bidi="fa-IR"/>
        </w:rPr>
        <w:t>دیپارتمنت طی یک اطلاعیه، به همۀ محصلان و صنف</w:t>
      </w:r>
      <w:r w:rsidRPr="00453243">
        <w:rPr>
          <w:rFonts w:cs="B Nazanin"/>
          <w:sz w:val="24"/>
          <w:szCs w:val="24"/>
          <w:rtl/>
          <w:lang w:bidi="fa-IR"/>
        </w:rPr>
        <w:softHyphen/>
      </w:r>
      <w:r w:rsidRPr="00453243">
        <w:rPr>
          <w:rFonts w:cs="B Nazanin" w:hint="cs"/>
          <w:sz w:val="24"/>
          <w:szCs w:val="24"/>
          <w:rtl/>
          <w:lang w:bidi="fa-IR"/>
        </w:rPr>
        <w:t>ها از پروسۀ ارزیابی از کیفیت تدریس در صنف</w:t>
      </w:r>
      <w:r w:rsidRPr="00453243">
        <w:rPr>
          <w:rFonts w:cs="B Nazanin"/>
          <w:sz w:val="24"/>
          <w:szCs w:val="24"/>
          <w:rtl/>
          <w:lang w:bidi="fa-IR"/>
        </w:rPr>
        <w:softHyphen/>
      </w:r>
      <w:r w:rsidRPr="00453243">
        <w:rPr>
          <w:rFonts w:cs="B Nazanin" w:hint="cs"/>
          <w:sz w:val="24"/>
          <w:szCs w:val="24"/>
          <w:rtl/>
          <w:lang w:bidi="fa-IR"/>
        </w:rPr>
        <w:t>ها و ساعات درسی استادان خبر می</w:t>
      </w:r>
      <w:r w:rsidRPr="00453243">
        <w:rPr>
          <w:rFonts w:cs="B Nazanin"/>
          <w:sz w:val="24"/>
          <w:szCs w:val="24"/>
          <w:rtl/>
          <w:lang w:bidi="fa-IR"/>
        </w:rPr>
        <w:softHyphen/>
      </w:r>
      <w:r w:rsidRPr="00453243">
        <w:rPr>
          <w:rFonts w:cs="B Nazanin" w:hint="cs"/>
          <w:sz w:val="24"/>
          <w:szCs w:val="24"/>
          <w:rtl/>
          <w:lang w:bidi="fa-IR"/>
        </w:rPr>
        <w:t>دهد.</w:t>
      </w:r>
    </w:p>
    <w:p w:rsidR="00B02AFA" w:rsidRPr="00453243" w:rsidRDefault="00B02AFA" w:rsidP="00351754">
      <w:pPr>
        <w:pStyle w:val="ListParagraph"/>
        <w:numPr>
          <w:ilvl w:val="0"/>
          <w:numId w:val="2"/>
        </w:numPr>
        <w:bidi/>
        <w:ind w:left="450"/>
        <w:jc w:val="both"/>
        <w:rPr>
          <w:rFonts w:cs="B Nazanin"/>
          <w:sz w:val="24"/>
          <w:szCs w:val="24"/>
          <w:lang w:bidi="fa-IR"/>
        </w:rPr>
      </w:pPr>
      <w:r w:rsidRPr="00453243">
        <w:rPr>
          <w:rFonts w:cs="B Nazanin" w:hint="cs"/>
          <w:sz w:val="24"/>
          <w:szCs w:val="24"/>
          <w:rtl/>
          <w:lang w:bidi="fa-IR"/>
        </w:rPr>
        <w:t xml:space="preserve">هیئت ارزیابی کننده پنج دقیقه پس از </w:t>
      </w:r>
      <w:r w:rsidR="00CF018F">
        <w:rPr>
          <w:rFonts w:cs="B Nazanin" w:hint="cs"/>
          <w:sz w:val="24"/>
          <w:szCs w:val="24"/>
          <w:rtl/>
          <w:lang w:bidi="fa-IR"/>
        </w:rPr>
        <w:t xml:space="preserve">شروع صنف و ورود </w:t>
      </w:r>
      <w:r w:rsidRPr="00453243">
        <w:rPr>
          <w:rFonts w:cs="B Nazanin" w:hint="cs"/>
          <w:sz w:val="24"/>
          <w:szCs w:val="24"/>
          <w:rtl/>
          <w:lang w:bidi="fa-IR"/>
        </w:rPr>
        <w:t>استاد با اجازۀ استاد وارد صنف شده در آخر صنف و در جای مناسب می</w:t>
      </w:r>
      <w:r w:rsidR="00AC73AF" w:rsidRPr="00453243">
        <w:rPr>
          <w:rFonts w:cs="B Nazanin"/>
          <w:sz w:val="24"/>
          <w:szCs w:val="24"/>
          <w:rtl/>
          <w:lang w:bidi="fa-IR"/>
        </w:rPr>
        <w:softHyphen/>
      </w:r>
      <w:r w:rsidRPr="00453243">
        <w:rPr>
          <w:rFonts w:cs="B Nazanin" w:hint="cs"/>
          <w:sz w:val="24"/>
          <w:szCs w:val="24"/>
          <w:rtl/>
          <w:lang w:bidi="fa-IR"/>
        </w:rPr>
        <w:t>نشینند.</w:t>
      </w:r>
    </w:p>
    <w:p w:rsidR="00B02AFA" w:rsidRPr="00453243" w:rsidRDefault="00B02AFA" w:rsidP="00351754">
      <w:pPr>
        <w:pStyle w:val="ListParagraph"/>
        <w:numPr>
          <w:ilvl w:val="0"/>
          <w:numId w:val="2"/>
        </w:numPr>
        <w:bidi/>
        <w:ind w:left="450"/>
        <w:jc w:val="both"/>
        <w:rPr>
          <w:rFonts w:cs="B Nazanin"/>
          <w:sz w:val="24"/>
          <w:szCs w:val="24"/>
          <w:lang w:bidi="fa-IR"/>
        </w:rPr>
      </w:pPr>
      <w:r w:rsidRPr="00453243">
        <w:rPr>
          <w:rFonts w:cs="B Nazanin" w:hint="cs"/>
          <w:sz w:val="24"/>
          <w:szCs w:val="24"/>
          <w:rtl/>
          <w:lang w:bidi="fa-IR"/>
        </w:rPr>
        <w:t>هیئت با استفاده از چک</w:t>
      </w:r>
      <w:r w:rsidRPr="00453243">
        <w:rPr>
          <w:rFonts w:cs="B Nazanin"/>
          <w:sz w:val="24"/>
          <w:szCs w:val="24"/>
          <w:rtl/>
          <w:lang w:bidi="fa-IR"/>
        </w:rPr>
        <w:softHyphen/>
      </w:r>
      <w:r w:rsidRPr="00453243">
        <w:rPr>
          <w:rFonts w:cs="B Nazanin" w:hint="cs"/>
          <w:sz w:val="24"/>
          <w:szCs w:val="24"/>
          <w:rtl/>
          <w:lang w:bidi="fa-IR"/>
        </w:rPr>
        <w:t xml:space="preserve">لیست ارزیابی صنفی از کیفیت تدریس </w:t>
      </w:r>
      <w:r w:rsidR="00AC73AF" w:rsidRPr="00453243">
        <w:rPr>
          <w:rFonts w:cs="B Nazanin" w:hint="cs"/>
          <w:sz w:val="24"/>
          <w:szCs w:val="24"/>
          <w:rtl/>
          <w:lang w:bidi="fa-IR"/>
        </w:rPr>
        <w:t xml:space="preserve">استاد در ساعت طول ساعت </w:t>
      </w:r>
      <w:r w:rsidRPr="00453243">
        <w:rPr>
          <w:rFonts w:cs="B Nazanin" w:hint="cs"/>
          <w:sz w:val="24"/>
          <w:szCs w:val="24"/>
          <w:rtl/>
          <w:lang w:bidi="fa-IR"/>
        </w:rPr>
        <w:t xml:space="preserve">اقدام به ارزیابی </w:t>
      </w:r>
      <w:r w:rsidR="00AC73AF" w:rsidRPr="00453243">
        <w:rPr>
          <w:rFonts w:cs="B Nazanin" w:hint="cs"/>
          <w:sz w:val="24"/>
          <w:szCs w:val="24"/>
          <w:rtl/>
          <w:lang w:bidi="fa-IR"/>
        </w:rPr>
        <w:t>چگونگی تدریس استاد</w:t>
      </w:r>
      <w:r w:rsidRPr="00453243">
        <w:rPr>
          <w:rFonts w:cs="B Nazanin" w:hint="cs"/>
          <w:sz w:val="24"/>
          <w:szCs w:val="24"/>
          <w:rtl/>
          <w:lang w:bidi="fa-IR"/>
        </w:rPr>
        <w:t xml:space="preserve"> می</w:t>
      </w:r>
      <w:r w:rsidRPr="00453243">
        <w:rPr>
          <w:rFonts w:cs="B Nazanin"/>
          <w:sz w:val="24"/>
          <w:szCs w:val="24"/>
          <w:rtl/>
          <w:lang w:bidi="fa-IR"/>
        </w:rPr>
        <w:softHyphen/>
      </w:r>
      <w:r w:rsidR="00CF018F">
        <w:rPr>
          <w:rFonts w:cs="B Nazanin" w:hint="cs"/>
          <w:sz w:val="24"/>
          <w:szCs w:val="24"/>
          <w:rtl/>
          <w:lang w:bidi="fa-IR"/>
        </w:rPr>
        <w:t>نمایند، بدون این که هیچ نوع دخالتی در جریان درس نمایند.</w:t>
      </w:r>
    </w:p>
    <w:p w:rsidR="00B02AFA" w:rsidRPr="00453243" w:rsidRDefault="00B02AFA" w:rsidP="00351754">
      <w:pPr>
        <w:pStyle w:val="ListParagraph"/>
        <w:numPr>
          <w:ilvl w:val="0"/>
          <w:numId w:val="2"/>
        </w:numPr>
        <w:bidi/>
        <w:ind w:left="450"/>
        <w:jc w:val="both"/>
        <w:rPr>
          <w:rFonts w:cs="B Nazanin"/>
          <w:sz w:val="24"/>
          <w:szCs w:val="24"/>
          <w:rtl/>
          <w:lang w:bidi="fa-IR"/>
        </w:rPr>
      </w:pPr>
      <w:r w:rsidRPr="00453243">
        <w:rPr>
          <w:rFonts w:cs="B Nazanin" w:hint="cs"/>
          <w:sz w:val="24"/>
          <w:szCs w:val="24"/>
          <w:rtl/>
          <w:lang w:bidi="fa-IR"/>
        </w:rPr>
        <w:t>به علاوۀ چک</w:t>
      </w:r>
      <w:r w:rsidRPr="00453243">
        <w:rPr>
          <w:rFonts w:cs="B Nazanin"/>
          <w:sz w:val="24"/>
          <w:szCs w:val="24"/>
          <w:rtl/>
          <w:lang w:bidi="fa-IR"/>
        </w:rPr>
        <w:softHyphen/>
      </w:r>
      <w:r w:rsidRPr="00453243">
        <w:rPr>
          <w:rFonts w:cs="B Nazanin" w:hint="cs"/>
          <w:sz w:val="24"/>
          <w:szCs w:val="24"/>
          <w:rtl/>
          <w:lang w:bidi="fa-IR"/>
        </w:rPr>
        <w:t>لیست، نکات دیگر مربوط و مهم ارزیابی صنفی در پشت چک</w:t>
      </w:r>
      <w:r w:rsidRPr="00453243">
        <w:rPr>
          <w:rFonts w:cs="B Nazanin"/>
          <w:sz w:val="24"/>
          <w:szCs w:val="24"/>
          <w:rtl/>
          <w:lang w:bidi="fa-IR"/>
        </w:rPr>
        <w:softHyphen/>
      </w:r>
      <w:r w:rsidRPr="00453243">
        <w:rPr>
          <w:rFonts w:cs="B Nazanin" w:hint="cs"/>
          <w:sz w:val="24"/>
          <w:szCs w:val="24"/>
          <w:rtl/>
          <w:lang w:bidi="fa-IR"/>
        </w:rPr>
        <w:t xml:space="preserve">لیست و یا در برگۀ جداگانه نوشته شده </w:t>
      </w:r>
      <w:r w:rsidR="00AC73AF" w:rsidRPr="00453243">
        <w:rPr>
          <w:rFonts w:cs="B Nazanin" w:hint="cs"/>
          <w:sz w:val="24"/>
          <w:szCs w:val="24"/>
          <w:rtl/>
          <w:lang w:bidi="fa-IR"/>
        </w:rPr>
        <w:t>تا در وقت دیدار با استاد بیرون از صنف پرسیده شود یا در میان گذاشته شود.</w:t>
      </w:r>
    </w:p>
    <w:p w:rsidR="00B02AFA" w:rsidRPr="00453243" w:rsidRDefault="00B02AFA" w:rsidP="00351754">
      <w:pPr>
        <w:pStyle w:val="ListParagraph"/>
        <w:numPr>
          <w:ilvl w:val="0"/>
          <w:numId w:val="2"/>
        </w:numPr>
        <w:bidi/>
        <w:ind w:left="450"/>
        <w:jc w:val="both"/>
        <w:rPr>
          <w:rFonts w:cs="B Nazanin"/>
          <w:sz w:val="24"/>
          <w:szCs w:val="24"/>
          <w:rtl/>
          <w:lang w:bidi="fa-IR"/>
        </w:rPr>
      </w:pPr>
      <w:r w:rsidRPr="00453243">
        <w:rPr>
          <w:rFonts w:cs="B Nazanin" w:hint="cs"/>
          <w:sz w:val="24"/>
          <w:szCs w:val="24"/>
          <w:rtl/>
          <w:lang w:bidi="fa-IR"/>
        </w:rPr>
        <w:t>پس از ختم صنف درسی، هیئت از استاد و محصلان در صنف سپاسگزاری نموده هدف حضورشان</w:t>
      </w:r>
      <w:r w:rsidR="00AC73AF" w:rsidRPr="00453243">
        <w:rPr>
          <w:rFonts w:cs="B Nazanin" w:hint="cs"/>
          <w:sz w:val="24"/>
          <w:szCs w:val="24"/>
          <w:rtl/>
          <w:lang w:bidi="fa-IR"/>
        </w:rPr>
        <w:t xml:space="preserve"> را</w:t>
      </w:r>
      <w:r w:rsidRPr="00453243">
        <w:rPr>
          <w:rFonts w:cs="B Nazanin" w:hint="cs"/>
          <w:sz w:val="24"/>
          <w:szCs w:val="24"/>
          <w:rtl/>
          <w:lang w:bidi="fa-IR"/>
        </w:rPr>
        <w:t xml:space="preserve"> در صنف استفاده از تجربیات یکدیگر و غنامندی پروسۀ تدریس در پوهنتون هرات ذکر میکنند.</w:t>
      </w:r>
    </w:p>
    <w:p w:rsidR="00AC73AF" w:rsidRPr="00453243" w:rsidRDefault="00B02AFA" w:rsidP="00351754">
      <w:pPr>
        <w:pStyle w:val="ListParagraph"/>
        <w:numPr>
          <w:ilvl w:val="0"/>
          <w:numId w:val="2"/>
        </w:numPr>
        <w:bidi/>
        <w:ind w:left="450"/>
        <w:jc w:val="both"/>
        <w:rPr>
          <w:rFonts w:cs="B Nazanin"/>
          <w:sz w:val="24"/>
          <w:szCs w:val="24"/>
          <w:lang w:bidi="fa-IR"/>
        </w:rPr>
      </w:pPr>
      <w:r w:rsidRPr="00453243">
        <w:rPr>
          <w:rFonts w:cs="B Nazanin" w:hint="cs"/>
          <w:sz w:val="24"/>
          <w:szCs w:val="24"/>
          <w:rtl/>
          <w:lang w:bidi="fa-IR"/>
        </w:rPr>
        <w:t>هیئت مستقیماً پس از صنف درسی</w:t>
      </w:r>
      <w:r w:rsidR="00AC73AF" w:rsidRPr="00453243">
        <w:rPr>
          <w:rFonts w:cs="B Nazanin" w:hint="cs"/>
          <w:sz w:val="24"/>
          <w:szCs w:val="24"/>
          <w:rtl/>
          <w:lang w:bidi="fa-IR"/>
        </w:rPr>
        <w:t xml:space="preserve"> و در همان روز با استاد مضمون نشسته و سوال</w:t>
      </w:r>
      <w:r w:rsidR="00AC73AF" w:rsidRPr="00453243">
        <w:rPr>
          <w:rFonts w:cs="B Nazanin"/>
          <w:sz w:val="24"/>
          <w:szCs w:val="24"/>
          <w:rtl/>
          <w:lang w:bidi="fa-IR"/>
        </w:rPr>
        <w:softHyphen/>
      </w:r>
      <w:r w:rsidR="00AC73AF" w:rsidRPr="00453243">
        <w:rPr>
          <w:rFonts w:cs="B Nazanin" w:hint="cs"/>
          <w:sz w:val="24"/>
          <w:szCs w:val="24"/>
          <w:rtl/>
          <w:lang w:bidi="fa-IR"/>
        </w:rPr>
        <w:t xml:space="preserve">ها و اطلاعات بیشتر مرتبط با نحوۀ تدریس و مضمون </w:t>
      </w:r>
      <w:r w:rsidR="00CF018F">
        <w:rPr>
          <w:rFonts w:cs="B Nazanin" w:hint="cs"/>
          <w:sz w:val="24"/>
          <w:szCs w:val="24"/>
          <w:rtl/>
          <w:lang w:bidi="fa-IR"/>
        </w:rPr>
        <w:t xml:space="preserve">را </w:t>
      </w:r>
      <w:r w:rsidR="00AC73AF" w:rsidRPr="00453243">
        <w:rPr>
          <w:rFonts w:cs="B Nazanin" w:hint="cs"/>
          <w:sz w:val="24"/>
          <w:szCs w:val="24"/>
          <w:rtl/>
          <w:lang w:bidi="fa-IR"/>
        </w:rPr>
        <w:t>با استاد در میان خواهند گذاشت. در عین حال، نظریات و دیدگاه</w:t>
      </w:r>
      <w:r w:rsidR="00AC73AF" w:rsidRPr="00453243">
        <w:rPr>
          <w:rFonts w:cs="B Nazanin"/>
          <w:sz w:val="24"/>
          <w:szCs w:val="24"/>
          <w:rtl/>
          <w:lang w:bidi="fa-IR"/>
        </w:rPr>
        <w:softHyphen/>
      </w:r>
      <w:r w:rsidR="00AC73AF" w:rsidRPr="00453243">
        <w:rPr>
          <w:rFonts w:cs="B Nazanin" w:hint="cs"/>
          <w:sz w:val="24"/>
          <w:szCs w:val="24"/>
          <w:rtl/>
          <w:lang w:bidi="fa-IR"/>
        </w:rPr>
        <w:t>های اصلاحی خود را برای بهبود کیفیت تدریس با استاد شریک می</w:t>
      </w:r>
      <w:r w:rsidR="00AC73AF" w:rsidRPr="00453243">
        <w:rPr>
          <w:rFonts w:cs="B Nazanin"/>
          <w:sz w:val="24"/>
          <w:szCs w:val="24"/>
          <w:rtl/>
          <w:lang w:bidi="fa-IR"/>
        </w:rPr>
        <w:softHyphen/>
      </w:r>
      <w:r w:rsidR="00AC73AF" w:rsidRPr="00453243">
        <w:rPr>
          <w:rFonts w:cs="B Nazanin" w:hint="cs"/>
          <w:sz w:val="24"/>
          <w:szCs w:val="24"/>
          <w:rtl/>
          <w:lang w:bidi="fa-IR"/>
        </w:rPr>
        <w:t>نمایند.</w:t>
      </w:r>
      <w:r w:rsidRPr="00453243">
        <w:rPr>
          <w:rFonts w:cs="B Nazanin" w:hint="cs"/>
          <w:sz w:val="24"/>
          <w:szCs w:val="24"/>
          <w:rtl/>
          <w:lang w:bidi="fa-IR"/>
        </w:rPr>
        <w:t xml:space="preserve"> </w:t>
      </w:r>
    </w:p>
    <w:p w:rsidR="00CE0EF2" w:rsidRPr="00453243" w:rsidRDefault="00AC73AF" w:rsidP="001C29EF">
      <w:pPr>
        <w:pStyle w:val="ListParagraph"/>
        <w:numPr>
          <w:ilvl w:val="0"/>
          <w:numId w:val="2"/>
        </w:numPr>
        <w:bidi/>
        <w:ind w:left="450"/>
        <w:jc w:val="both"/>
        <w:rPr>
          <w:rFonts w:cs="B Nazanin"/>
          <w:sz w:val="24"/>
          <w:szCs w:val="24"/>
          <w:lang w:bidi="fa-IR"/>
        </w:rPr>
      </w:pPr>
      <w:r w:rsidRPr="00453243">
        <w:rPr>
          <w:rFonts w:cs="B Nazanin" w:hint="cs"/>
          <w:sz w:val="24"/>
          <w:szCs w:val="24"/>
          <w:rtl/>
          <w:lang w:bidi="fa-IR"/>
        </w:rPr>
        <w:t xml:space="preserve">هیأت پس از نشست با استاد و تکمیل نمودن اطلاعات لازم در مورد </w:t>
      </w:r>
      <w:r w:rsidR="00CE0EF2" w:rsidRPr="00453243">
        <w:rPr>
          <w:rFonts w:cs="B Nazanin" w:hint="cs"/>
          <w:sz w:val="24"/>
          <w:szCs w:val="24"/>
          <w:rtl/>
          <w:lang w:bidi="fa-IR"/>
        </w:rPr>
        <w:t>مضمون و روش و منابع درس و... چک</w:t>
      </w:r>
      <w:r w:rsidR="00CE0EF2" w:rsidRPr="00453243">
        <w:rPr>
          <w:rFonts w:cs="B Nazanin"/>
          <w:sz w:val="24"/>
          <w:szCs w:val="24"/>
          <w:rtl/>
          <w:lang w:bidi="fa-IR"/>
        </w:rPr>
        <w:softHyphen/>
      </w:r>
      <w:r w:rsidR="00CE0EF2" w:rsidRPr="00453243">
        <w:rPr>
          <w:rFonts w:cs="B Nazanin" w:hint="cs"/>
          <w:sz w:val="24"/>
          <w:szCs w:val="24"/>
          <w:rtl/>
          <w:lang w:bidi="fa-IR"/>
        </w:rPr>
        <w:t xml:space="preserve">لیست </w:t>
      </w:r>
      <w:r w:rsidR="00351754">
        <w:rPr>
          <w:rFonts w:cs="B Nazanin" w:hint="cs"/>
          <w:sz w:val="24"/>
          <w:szCs w:val="24"/>
          <w:rtl/>
          <w:lang w:bidi="fa-IR"/>
        </w:rPr>
        <w:t xml:space="preserve">تکمیل و </w:t>
      </w:r>
      <w:r w:rsidR="00CE0EF2" w:rsidRPr="00453243">
        <w:rPr>
          <w:rFonts w:cs="B Nazanin" w:hint="cs"/>
          <w:sz w:val="24"/>
          <w:szCs w:val="24"/>
          <w:rtl/>
          <w:lang w:bidi="fa-IR"/>
        </w:rPr>
        <w:t>نمره</w:t>
      </w:r>
      <w:r w:rsidR="00CE0EF2" w:rsidRPr="00453243">
        <w:rPr>
          <w:rFonts w:cs="B Nazanin"/>
          <w:sz w:val="24"/>
          <w:szCs w:val="24"/>
          <w:rtl/>
          <w:lang w:bidi="fa-IR"/>
        </w:rPr>
        <w:softHyphen/>
      </w:r>
      <w:r w:rsidR="00CE0EF2" w:rsidRPr="00453243">
        <w:rPr>
          <w:rFonts w:cs="B Nazanin" w:hint="cs"/>
          <w:sz w:val="24"/>
          <w:szCs w:val="24"/>
          <w:rtl/>
          <w:lang w:bidi="fa-IR"/>
        </w:rPr>
        <w:t>دهی نموده پس از امضاء تحویل دیپارتمنت می</w:t>
      </w:r>
      <w:r w:rsidR="00CE0EF2" w:rsidRPr="00453243">
        <w:rPr>
          <w:rFonts w:cs="B Nazanin"/>
          <w:sz w:val="24"/>
          <w:szCs w:val="24"/>
          <w:rtl/>
          <w:lang w:bidi="fa-IR"/>
        </w:rPr>
        <w:softHyphen/>
      </w:r>
      <w:r w:rsidR="00CE0EF2" w:rsidRPr="00453243">
        <w:rPr>
          <w:rFonts w:cs="B Nazanin" w:hint="cs"/>
          <w:sz w:val="24"/>
          <w:szCs w:val="24"/>
          <w:rtl/>
          <w:lang w:bidi="fa-IR"/>
        </w:rPr>
        <w:t>نمایند</w:t>
      </w:r>
      <w:r w:rsidR="00351754">
        <w:rPr>
          <w:rFonts w:cs="B Nazanin" w:hint="cs"/>
          <w:sz w:val="24"/>
          <w:szCs w:val="24"/>
          <w:rtl/>
          <w:lang w:bidi="fa-IR"/>
        </w:rPr>
        <w:t xml:space="preserve">. هر میعار بین </w:t>
      </w:r>
      <w:r w:rsidR="001C29EF">
        <w:rPr>
          <w:rFonts w:cs="B Nazanin" w:hint="cs"/>
          <w:sz w:val="24"/>
          <w:szCs w:val="24"/>
          <w:rtl/>
          <w:lang w:bidi="fa-IR"/>
        </w:rPr>
        <w:t>۰</w:t>
      </w:r>
      <w:r w:rsidR="00351754">
        <w:rPr>
          <w:rFonts w:cs="B Nazanin" w:hint="cs"/>
          <w:sz w:val="24"/>
          <w:szCs w:val="24"/>
          <w:rtl/>
          <w:lang w:bidi="fa-IR"/>
        </w:rPr>
        <w:t xml:space="preserve"> تا </w:t>
      </w:r>
      <w:r w:rsidR="00E51C60">
        <w:rPr>
          <w:rFonts w:cs="B Nazanin" w:hint="cs"/>
          <w:sz w:val="24"/>
          <w:szCs w:val="24"/>
          <w:rtl/>
          <w:lang w:bidi="fa-IR"/>
        </w:rPr>
        <w:t>4</w:t>
      </w:r>
      <w:r w:rsidR="00351754">
        <w:rPr>
          <w:rFonts w:cs="B Nazanin" w:hint="cs"/>
          <w:sz w:val="24"/>
          <w:szCs w:val="24"/>
          <w:rtl/>
          <w:lang w:bidi="fa-IR"/>
        </w:rPr>
        <w:t xml:space="preserve"> نمره دارد که با قضاوت هیأت مشخص می</w:t>
      </w:r>
      <w:r w:rsidR="00351754">
        <w:rPr>
          <w:rFonts w:cs="B Nazanin"/>
          <w:sz w:val="24"/>
          <w:szCs w:val="24"/>
          <w:rtl/>
          <w:lang w:bidi="fa-IR"/>
        </w:rPr>
        <w:softHyphen/>
      </w:r>
      <w:r w:rsidR="00351754">
        <w:rPr>
          <w:rFonts w:cs="B Nazanin" w:hint="cs"/>
          <w:sz w:val="24"/>
          <w:szCs w:val="24"/>
          <w:rtl/>
          <w:lang w:bidi="fa-IR"/>
        </w:rPr>
        <w:t>شود.</w:t>
      </w:r>
    </w:p>
    <w:p w:rsidR="00B02AFA" w:rsidRPr="00453243" w:rsidRDefault="00B02AFA" w:rsidP="00351754">
      <w:pPr>
        <w:pStyle w:val="ListParagraph"/>
        <w:numPr>
          <w:ilvl w:val="0"/>
          <w:numId w:val="2"/>
        </w:numPr>
        <w:bidi/>
        <w:ind w:left="450"/>
        <w:jc w:val="both"/>
        <w:rPr>
          <w:rFonts w:cs="B Nazanin"/>
          <w:sz w:val="24"/>
          <w:szCs w:val="24"/>
          <w:lang w:bidi="fa-IR"/>
        </w:rPr>
      </w:pPr>
      <w:r w:rsidRPr="00453243">
        <w:rPr>
          <w:rFonts w:cs="B Nazanin" w:hint="cs"/>
          <w:sz w:val="24"/>
          <w:szCs w:val="24"/>
          <w:rtl/>
          <w:lang w:bidi="fa-IR"/>
        </w:rPr>
        <w:t xml:space="preserve">آمریت دیپارتمنت پس از ختم این ارزیابی (که </w:t>
      </w:r>
      <w:r w:rsidR="00CE0EF2" w:rsidRPr="00453243">
        <w:rPr>
          <w:rFonts w:cs="B Nazanin" w:hint="cs"/>
          <w:sz w:val="24"/>
          <w:szCs w:val="24"/>
          <w:rtl/>
          <w:lang w:bidi="fa-IR"/>
        </w:rPr>
        <w:t>انتظار می</w:t>
      </w:r>
      <w:r w:rsidR="00CE0EF2" w:rsidRPr="00453243">
        <w:rPr>
          <w:rFonts w:cs="B Nazanin"/>
          <w:sz w:val="24"/>
          <w:szCs w:val="24"/>
          <w:rtl/>
          <w:lang w:bidi="fa-IR"/>
        </w:rPr>
        <w:softHyphen/>
      </w:r>
      <w:r w:rsidR="00CE0EF2" w:rsidRPr="00453243">
        <w:rPr>
          <w:rFonts w:cs="B Nazanin" w:hint="cs"/>
          <w:sz w:val="24"/>
          <w:szCs w:val="24"/>
          <w:rtl/>
          <w:lang w:bidi="fa-IR"/>
        </w:rPr>
        <w:t>رود طی</w:t>
      </w:r>
      <w:r w:rsidRPr="00453243">
        <w:rPr>
          <w:rFonts w:cs="B Nazanin" w:hint="cs"/>
          <w:sz w:val="24"/>
          <w:szCs w:val="24"/>
          <w:rtl/>
          <w:lang w:bidi="fa-IR"/>
        </w:rPr>
        <w:t xml:space="preserve"> یک هفته </w:t>
      </w:r>
      <w:r w:rsidR="00CF018F">
        <w:rPr>
          <w:rFonts w:cs="B Nazanin" w:hint="cs"/>
          <w:sz w:val="24"/>
          <w:szCs w:val="24"/>
          <w:rtl/>
          <w:lang w:bidi="fa-IR"/>
        </w:rPr>
        <w:t xml:space="preserve">در دیپارتمنت </w:t>
      </w:r>
      <w:r w:rsidR="00CE0EF2" w:rsidRPr="00453243">
        <w:rPr>
          <w:rFonts w:cs="B Nazanin" w:hint="cs"/>
          <w:sz w:val="24"/>
          <w:szCs w:val="24"/>
          <w:rtl/>
          <w:lang w:bidi="fa-IR"/>
        </w:rPr>
        <w:t>تمام شود</w:t>
      </w:r>
      <w:r w:rsidRPr="00453243">
        <w:rPr>
          <w:rFonts w:cs="B Nazanin" w:hint="cs"/>
          <w:sz w:val="24"/>
          <w:szCs w:val="24"/>
          <w:rtl/>
          <w:lang w:bidi="fa-IR"/>
        </w:rPr>
        <w:t xml:space="preserve">) گزارش ارزیابی را </w:t>
      </w:r>
      <w:r w:rsidR="00CE0EF2" w:rsidRPr="00453243">
        <w:rPr>
          <w:rFonts w:cs="B Nazanin" w:hint="cs"/>
          <w:sz w:val="24"/>
          <w:szCs w:val="24"/>
          <w:rtl/>
          <w:lang w:bidi="fa-IR"/>
        </w:rPr>
        <w:t xml:space="preserve">با استفاده از فارمت ویژۀ ارسالی آمریت تضمین کیفیت </w:t>
      </w:r>
      <w:r w:rsidRPr="00453243">
        <w:rPr>
          <w:rFonts w:cs="B Nazanin" w:hint="cs"/>
          <w:sz w:val="24"/>
          <w:szCs w:val="24"/>
          <w:rtl/>
          <w:lang w:bidi="fa-IR"/>
        </w:rPr>
        <w:t>آماده نموده تحویل کمیتۀ تضمین کیفیت</w:t>
      </w:r>
      <w:r w:rsidR="00CE0EF2" w:rsidRPr="00453243">
        <w:rPr>
          <w:rFonts w:cs="B Nazanin" w:hint="cs"/>
          <w:sz w:val="24"/>
          <w:szCs w:val="24"/>
          <w:rtl/>
          <w:lang w:bidi="fa-IR"/>
        </w:rPr>
        <w:t xml:space="preserve"> پوهنحی</w:t>
      </w:r>
      <w:r w:rsidR="00CE0EF2" w:rsidRPr="00453243">
        <w:rPr>
          <w:rFonts w:cs="B Nazanin"/>
          <w:sz w:val="24"/>
          <w:szCs w:val="24"/>
          <w:rtl/>
          <w:lang w:bidi="fa-IR"/>
        </w:rPr>
        <w:softHyphen/>
      </w:r>
      <w:r w:rsidRPr="00453243">
        <w:rPr>
          <w:rFonts w:cs="B Nazanin" w:hint="cs"/>
          <w:sz w:val="24"/>
          <w:szCs w:val="24"/>
          <w:rtl/>
          <w:lang w:bidi="fa-IR"/>
        </w:rPr>
        <w:t xml:space="preserve"> می</w:t>
      </w:r>
      <w:r w:rsidRPr="00453243">
        <w:rPr>
          <w:rFonts w:cs="B Nazanin"/>
          <w:sz w:val="24"/>
          <w:szCs w:val="24"/>
          <w:rtl/>
          <w:lang w:bidi="fa-IR"/>
        </w:rPr>
        <w:softHyphen/>
      </w:r>
      <w:r w:rsidRPr="00453243">
        <w:rPr>
          <w:rFonts w:cs="B Nazanin" w:hint="cs"/>
          <w:sz w:val="24"/>
          <w:szCs w:val="24"/>
          <w:rtl/>
          <w:lang w:bidi="fa-IR"/>
        </w:rPr>
        <w:t>نماید.</w:t>
      </w:r>
    </w:p>
    <w:p w:rsidR="00CE0EF2" w:rsidRPr="00453243" w:rsidRDefault="00CE0EF2" w:rsidP="00351754">
      <w:pPr>
        <w:pStyle w:val="ListParagraph"/>
        <w:numPr>
          <w:ilvl w:val="0"/>
          <w:numId w:val="2"/>
        </w:numPr>
        <w:bidi/>
        <w:ind w:left="450"/>
        <w:jc w:val="both"/>
        <w:rPr>
          <w:rFonts w:cs="B Nazanin"/>
          <w:sz w:val="24"/>
          <w:szCs w:val="24"/>
          <w:lang w:bidi="fa-IR"/>
        </w:rPr>
      </w:pPr>
      <w:r w:rsidRPr="00453243">
        <w:rPr>
          <w:rFonts w:cs="B Nazanin" w:hint="cs"/>
          <w:sz w:val="24"/>
          <w:szCs w:val="24"/>
          <w:rtl/>
          <w:lang w:bidi="fa-IR"/>
        </w:rPr>
        <w:t>آمر دیپارتمنت، با استفاده از فارمت "پاسخ به پیشنهادها" و یا هر روش مستند دیگر، از اقدامات اجرا شده یا پلان شده بر اساس این ارزیابی</w:t>
      </w:r>
      <w:r w:rsidR="00CF018F">
        <w:rPr>
          <w:rFonts w:cs="B Nazanin" w:hint="cs"/>
          <w:sz w:val="24"/>
          <w:szCs w:val="24"/>
          <w:rtl/>
          <w:lang w:bidi="fa-IR"/>
        </w:rPr>
        <w:t xml:space="preserve"> برای بهبود کیفیت تدریس در دیپارتمنت</w:t>
      </w:r>
      <w:r w:rsidRPr="00453243">
        <w:rPr>
          <w:rFonts w:cs="B Nazanin" w:hint="cs"/>
          <w:sz w:val="24"/>
          <w:szCs w:val="24"/>
          <w:rtl/>
          <w:lang w:bidi="fa-IR"/>
        </w:rPr>
        <w:t xml:space="preserve"> برای استادان و محصلان اطلاع</w:t>
      </w:r>
      <w:r w:rsidRPr="00453243">
        <w:rPr>
          <w:rFonts w:cs="B Nazanin"/>
          <w:sz w:val="24"/>
          <w:szCs w:val="24"/>
          <w:rtl/>
          <w:lang w:bidi="fa-IR"/>
        </w:rPr>
        <w:softHyphen/>
      </w:r>
      <w:r w:rsidRPr="00453243">
        <w:rPr>
          <w:rFonts w:cs="B Nazanin" w:hint="cs"/>
          <w:sz w:val="24"/>
          <w:szCs w:val="24"/>
          <w:rtl/>
          <w:lang w:bidi="fa-IR"/>
        </w:rPr>
        <w:t>رسانی می</w:t>
      </w:r>
      <w:r w:rsidRPr="00453243">
        <w:rPr>
          <w:rFonts w:cs="B Nazanin"/>
          <w:sz w:val="24"/>
          <w:szCs w:val="24"/>
          <w:rtl/>
          <w:lang w:bidi="fa-IR"/>
        </w:rPr>
        <w:softHyphen/>
      </w:r>
      <w:r w:rsidRPr="00453243">
        <w:rPr>
          <w:rFonts w:cs="B Nazanin" w:hint="cs"/>
          <w:sz w:val="24"/>
          <w:szCs w:val="24"/>
          <w:rtl/>
          <w:lang w:bidi="fa-IR"/>
        </w:rPr>
        <w:t xml:space="preserve">نماید. </w:t>
      </w:r>
    </w:p>
    <w:p w:rsidR="00B02AFA" w:rsidRDefault="00CE0EF2" w:rsidP="00351754">
      <w:pPr>
        <w:pStyle w:val="ListParagraph"/>
        <w:numPr>
          <w:ilvl w:val="0"/>
          <w:numId w:val="2"/>
        </w:numPr>
        <w:bidi/>
        <w:ind w:left="450"/>
        <w:jc w:val="both"/>
        <w:rPr>
          <w:rFonts w:cs="B Nazanin"/>
          <w:sz w:val="24"/>
          <w:szCs w:val="24"/>
          <w:lang w:bidi="fa-IR"/>
        </w:rPr>
      </w:pPr>
      <w:r w:rsidRPr="00453243">
        <w:rPr>
          <w:rFonts w:cs="B Nazanin" w:hint="cs"/>
          <w:sz w:val="24"/>
          <w:szCs w:val="24"/>
          <w:rtl/>
          <w:lang w:bidi="fa-IR"/>
        </w:rPr>
        <w:t>انتظار می</w:t>
      </w:r>
      <w:r w:rsidRPr="00453243">
        <w:rPr>
          <w:rFonts w:cs="B Nazanin"/>
          <w:sz w:val="24"/>
          <w:szCs w:val="24"/>
          <w:rtl/>
          <w:lang w:bidi="fa-IR"/>
        </w:rPr>
        <w:softHyphen/>
      </w:r>
      <w:r w:rsidRPr="00453243">
        <w:rPr>
          <w:rFonts w:cs="B Nazanin" w:hint="cs"/>
          <w:sz w:val="24"/>
          <w:szCs w:val="24"/>
          <w:rtl/>
          <w:lang w:bidi="fa-IR"/>
        </w:rPr>
        <w:t>رود یافته</w:t>
      </w:r>
      <w:r w:rsidRPr="00453243">
        <w:rPr>
          <w:rFonts w:cs="B Nazanin"/>
          <w:sz w:val="24"/>
          <w:szCs w:val="24"/>
          <w:rtl/>
          <w:lang w:bidi="fa-IR"/>
        </w:rPr>
        <w:softHyphen/>
      </w:r>
      <w:r w:rsidRPr="00453243">
        <w:rPr>
          <w:rFonts w:cs="B Nazanin" w:hint="cs"/>
          <w:sz w:val="24"/>
          <w:szCs w:val="24"/>
          <w:rtl/>
          <w:lang w:bidi="fa-IR"/>
        </w:rPr>
        <w:t>های این ارزیابی، یکی از منابع تهیه پلان بهبود تدریس دیپارتمنت</w:t>
      </w:r>
      <w:r w:rsidR="00453243" w:rsidRPr="00453243">
        <w:rPr>
          <w:rFonts w:cs="B Nazanin" w:hint="cs"/>
          <w:sz w:val="24"/>
          <w:szCs w:val="24"/>
          <w:rtl/>
          <w:lang w:bidi="fa-IR"/>
        </w:rPr>
        <w:t xml:space="preserve"> در سمستر بعدی</w:t>
      </w:r>
      <w:r w:rsidRPr="00453243">
        <w:rPr>
          <w:rFonts w:cs="B Nazanin" w:hint="cs"/>
          <w:sz w:val="24"/>
          <w:szCs w:val="24"/>
          <w:rtl/>
          <w:lang w:bidi="fa-IR"/>
        </w:rPr>
        <w:t xml:space="preserve"> باشد.</w:t>
      </w:r>
    </w:p>
    <w:sectPr w:rsidR="00B02AFA" w:rsidSect="00B02AFA">
      <w:headerReference w:type="default" r:id="rId7"/>
      <w:pgSz w:w="12240" w:h="15840"/>
      <w:pgMar w:top="162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FA0" w:rsidRDefault="00A36FA0" w:rsidP="00B02AFA">
      <w:pPr>
        <w:spacing w:after="0" w:line="240" w:lineRule="auto"/>
      </w:pPr>
      <w:r>
        <w:separator/>
      </w:r>
    </w:p>
  </w:endnote>
  <w:endnote w:type="continuationSeparator" w:id="0">
    <w:p w:rsidR="00A36FA0" w:rsidRDefault="00A36FA0" w:rsidP="00B0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FA0" w:rsidRDefault="00A36FA0" w:rsidP="00B02AFA">
      <w:pPr>
        <w:spacing w:after="0" w:line="240" w:lineRule="auto"/>
      </w:pPr>
      <w:r>
        <w:separator/>
      </w:r>
    </w:p>
  </w:footnote>
  <w:footnote w:type="continuationSeparator" w:id="0">
    <w:p w:rsidR="00A36FA0" w:rsidRDefault="00A36FA0" w:rsidP="00B02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FA" w:rsidRPr="00B02AFA" w:rsidRDefault="00453243" w:rsidP="00B02AFA">
    <w:pPr>
      <w:pStyle w:val="Header"/>
      <w:bidi/>
      <w:jc w:val="center"/>
      <w:rPr>
        <w:rFonts w:cs="B Titr"/>
        <w:sz w:val="24"/>
        <w:szCs w:val="24"/>
        <w:rtl/>
        <w:lang w:bidi="fa-IR"/>
      </w:rPr>
    </w:pPr>
    <w:r w:rsidRPr="00B02AFA">
      <w:rPr>
        <w:rFonts w:cs="B Nazanin"/>
        <w:b/>
        <w:bCs/>
        <w:noProof/>
        <w:sz w:val="32"/>
        <w:szCs w:val="32"/>
        <w:rtl/>
      </w:rPr>
      <w:drawing>
        <wp:anchor distT="0" distB="0" distL="114300" distR="114300" simplePos="0" relativeHeight="251659264" behindDoc="0" locked="0" layoutInCell="1" allowOverlap="1" wp14:anchorId="2951F992" wp14:editId="48E01248">
          <wp:simplePos x="0" y="0"/>
          <wp:positionH relativeFrom="margin">
            <wp:posOffset>-635</wp:posOffset>
          </wp:positionH>
          <wp:positionV relativeFrom="paragraph">
            <wp:posOffset>69850</wp:posOffset>
          </wp:positionV>
          <wp:extent cx="508635" cy="499110"/>
          <wp:effectExtent l="0" t="0" r="5715" b="0"/>
          <wp:wrapNone/>
          <wp:docPr id="32" name="Picture 32" descr="final logookk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nal logookkkk"/>
                  <pic:cNvPicPr>
                    <a:picLocks noChangeAspect="1" noChangeArrowheads="1"/>
                  </pic:cNvPicPr>
                </pic:nvPicPr>
                <pic:blipFill>
                  <a:blip r:embed="rId1" cstate="print"/>
                  <a:srcRect l="11723" t="19072" r="11035" b="27505"/>
                  <a:stretch>
                    <a:fillRect/>
                  </a:stretch>
                </pic:blipFill>
                <pic:spPr bwMode="auto">
                  <a:xfrm>
                    <a:off x="0" y="0"/>
                    <a:ext cx="508635" cy="499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02AFA">
      <w:rPr>
        <w:rFonts w:cs="B Nazanin"/>
        <w:b/>
        <w:bCs/>
        <w:noProof/>
        <w:sz w:val="32"/>
        <w:szCs w:val="32"/>
        <w:rtl/>
      </w:rPr>
      <w:drawing>
        <wp:anchor distT="0" distB="0" distL="114300" distR="114300" simplePos="0" relativeHeight="251660288" behindDoc="0" locked="0" layoutInCell="1" allowOverlap="1" wp14:anchorId="086CDEBA" wp14:editId="53A932E7">
          <wp:simplePos x="0" y="0"/>
          <wp:positionH relativeFrom="margin">
            <wp:posOffset>5391034</wp:posOffset>
          </wp:positionH>
          <wp:positionV relativeFrom="paragraph">
            <wp:posOffset>69980</wp:posOffset>
          </wp:positionV>
          <wp:extent cx="528011" cy="499032"/>
          <wp:effectExtent l="0" t="0" r="5715" b="0"/>
          <wp:wrapNone/>
          <wp:docPr id="33" name="Picture 33" descr="Arm Gov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rm Gov - Copy (2)"/>
                  <pic:cNvPicPr>
                    <a:picLocks noChangeAspect="1" noChangeArrowheads="1"/>
                  </pic:cNvPicPr>
                </pic:nvPicPr>
                <pic:blipFill>
                  <a:blip r:embed="rId2" cstate="print"/>
                  <a:srcRect/>
                  <a:stretch>
                    <a:fillRect/>
                  </a:stretch>
                </pic:blipFill>
                <pic:spPr bwMode="auto">
                  <a:xfrm>
                    <a:off x="0" y="0"/>
                    <a:ext cx="528011" cy="4990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2AFA" w:rsidRPr="00B02AFA">
      <w:rPr>
        <w:rFonts w:cs="B Titr" w:hint="cs"/>
        <w:sz w:val="24"/>
        <w:szCs w:val="24"/>
        <w:rtl/>
        <w:lang w:bidi="fa-IR"/>
      </w:rPr>
      <w:t>پوهنتون هرات</w:t>
    </w:r>
  </w:p>
  <w:p w:rsidR="00B02AFA" w:rsidRPr="00B02AFA" w:rsidRDefault="00B02AFA" w:rsidP="00B02AFA">
    <w:pPr>
      <w:pStyle w:val="Header"/>
      <w:bidi/>
      <w:jc w:val="center"/>
      <w:rPr>
        <w:rFonts w:cs="B Titr"/>
        <w:sz w:val="24"/>
        <w:szCs w:val="24"/>
        <w:rtl/>
        <w:lang w:bidi="fa-IR"/>
      </w:rPr>
    </w:pPr>
    <w:r w:rsidRPr="00B02AFA">
      <w:rPr>
        <w:rFonts w:cs="B Titr" w:hint="cs"/>
        <w:sz w:val="24"/>
        <w:szCs w:val="24"/>
        <w:rtl/>
        <w:lang w:bidi="fa-IR"/>
      </w:rPr>
      <w:t>معاونیت علمی</w:t>
    </w:r>
  </w:p>
  <w:p w:rsidR="00B02AFA" w:rsidRPr="00B02AFA" w:rsidRDefault="00B02AFA" w:rsidP="00B02AFA">
    <w:pPr>
      <w:pStyle w:val="Header"/>
      <w:bidi/>
      <w:jc w:val="center"/>
      <w:rPr>
        <w:rFonts w:cs="B Titr"/>
        <w:sz w:val="24"/>
        <w:szCs w:val="24"/>
        <w:rtl/>
        <w:lang w:bidi="fa-IR"/>
      </w:rPr>
    </w:pPr>
    <w:r w:rsidRPr="00B02AFA">
      <w:rPr>
        <w:rFonts w:cs="B Titr" w:hint="cs"/>
        <w:sz w:val="24"/>
        <w:szCs w:val="24"/>
        <w:rtl/>
        <w:lang w:bidi="fa-IR"/>
      </w:rPr>
      <w:t>آمریت/واحد داخلی/کمیتۀ تضمین کیفیت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43129"/>
    <w:multiLevelType w:val="hybridMultilevel"/>
    <w:tmpl w:val="842E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46672E"/>
    <w:multiLevelType w:val="hybridMultilevel"/>
    <w:tmpl w:val="58868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A358C"/>
    <w:multiLevelType w:val="hybridMultilevel"/>
    <w:tmpl w:val="37A4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2A"/>
    <w:rsid w:val="0002201F"/>
    <w:rsid w:val="00110C27"/>
    <w:rsid w:val="00121A2A"/>
    <w:rsid w:val="00165F4E"/>
    <w:rsid w:val="001C29EF"/>
    <w:rsid w:val="001F453F"/>
    <w:rsid w:val="00244171"/>
    <w:rsid w:val="00246795"/>
    <w:rsid w:val="00337977"/>
    <w:rsid w:val="00351754"/>
    <w:rsid w:val="0038329C"/>
    <w:rsid w:val="003A1010"/>
    <w:rsid w:val="00453243"/>
    <w:rsid w:val="004C4CE8"/>
    <w:rsid w:val="005979E5"/>
    <w:rsid w:val="005E6C4F"/>
    <w:rsid w:val="00644727"/>
    <w:rsid w:val="0065039D"/>
    <w:rsid w:val="007D69F8"/>
    <w:rsid w:val="00802235"/>
    <w:rsid w:val="0087235A"/>
    <w:rsid w:val="00A36FA0"/>
    <w:rsid w:val="00A76F32"/>
    <w:rsid w:val="00AB7517"/>
    <w:rsid w:val="00AC668F"/>
    <w:rsid w:val="00AC73AF"/>
    <w:rsid w:val="00AE4727"/>
    <w:rsid w:val="00B02AFA"/>
    <w:rsid w:val="00B42339"/>
    <w:rsid w:val="00C36D01"/>
    <w:rsid w:val="00C72D20"/>
    <w:rsid w:val="00CD17C6"/>
    <w:rsid w:val="00CE0EF2"/>
    <w:rsid w:val="00CF018F"/>
    <w:rsid w:val="00E23CB9"/>
    <w:rsid w:val="00E5115C"/>
    <w:rsid w:val="00E51C60"/>
    <w:rsid w:val="00F94874"/>
    <w:rsid w:val="00FB47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32AF6-FB96-4CAE-BCC5-D1A1FDC5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F32"/>
    <w:pPr>
      <w:ind w:left="720"/>
      <w:contextualSpacing/>
    </w:pPr>
  </w:style>
  <w:style w:type="table" w:styleId="TableGrid">
    <w:name w:val="Table Grid"/>
    <w:basedOn w:val="TableNormal"/>
    <w:uiPriority w:val="39"/>
    <w:rsid w:val="007D6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3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9C"/>
    <w:rPr>
      <w:rFonts w:ascii="Segoe UI" w:hAnsi="Segoe UI" w:cs="Segoe UI"/>
      <w:sz w:val="18"/>
      <w:szCs w:val="18"/>
    </w:rPr>
  </w:style>
  <w:style w:type="paragraph" w:styleId="Header">
    <w:name w:val="header"/>
    <w:basedOn w:val="Normal"/>
    <w:link w:val="HeaderChar"/>
    <w:uiPriority w:val="99"/>
    <w:unhideWhenUsed/>
    <w:rsid w:val="00B0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AFA"/>
  </w:style>
  <w:style w:type="paragraph" w:styleId="Footer">
    <w:name w:val="footer"/>
    <w:basedOn w:val="Normal"/>
    <w:link w:val="FooterChar"/>
    <w:uiPriority w:val="99"/>
    <w:unhideWhenUsed/>
    <w:rsid w:val="00B0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Kaveh</dc:creator>
  <cp:keywords/>
  <dc:description/>
  <cp:lastModifiedBy>MRT www.Win2Farsi.com</cp:lastModifiedBy>
  <cp:revision>4</cp:revision>
  <cp:lastPrinted>2019-05-26T04:22:00Z</cp:lastPrinted>
  <dcterms:created xsi:type="dcterms:W3CDTF">2019-05-26T04:23:00Z</dcterms:created>
  <dcterms:modified xsi:type="dcterms:W3CDTF">2019-05-26T05:54:00Z</dcterms:modified>
</cp:coreProperties>
</file>